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9F70" w14:textId="77777777" w:rsidR="003E5BFD" w:rsidRDefault="003E5BFD">
      <w:pPr>
        <w:rPr>
          <w:rFonts w:asciiTheme="majorHAnsi" w:hAnsiTheme="majorHAnsi"/>
        </w:rPr>
      </w:pPr>
    </w:p>
    <w:p w14:paraId="09AE581E" w14:textId="77777777" w:rsidR="003E5BFD" w:rsidRDefault="003E5BFD" w:rsidP="003E5BFD">
      <w:pPr>
        <w:rPr>
          <w:rFonts w:asciiTheme="majorHAnsi" w:hAnsiTheme="majorHAnsi"/>
          <w:sz w:val="36"/>
          <w:szCs w:val="36"/>
        </w:rPr>
      </w:pPr>
      <w:r w:rsidRPr="003E5BFD">
        <w:rPr>
          <w:rFonts w:asciiTheme="majorHAnsi" w:hAnsiTheme="majorHAnsi"/>
          <w:sz w:val="36"/>
          <w:szCs w:val="36"/>
        </w:rPr>
        <w:t>Messaging in COMD</w:t>
      </w:r>
    </w:p>
    <w:p w14:paraId="007734DE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 thoughts and suggestions p</w:t>
      </w:r>
      <w:r w:rsidRPr="003E5BFD">
        <w:rPr>
          <w:rFonts w:asciiTheme="majorHAnsi" w:hAnsiTheme="majorHAnsi"/>
          <w:sz w:val="22"/>
          <w:szCs w:val="22"/>
        </w:rPr>
        <w:t>resented by:</w:t>
      </w:r>
    </w:p>
    <w:p w14:paraId="7833E470" w14:textId="77777777" w:rsidR="003E5BFD" w:rsidRPr="00CE3ADE" w:rsidRDefault="003E5BFD" w:rsidP="00CE3ADE">
      <w:pPr>
        <w:ind w:left="720"/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LSU Department of Communication Sciences &amp; Disorders</w:t>
      </w:r>
    </w:p>
    <w:p w14:paraId="79CF9AF1" w14:textId="77777777" w:rsidR="003E5BFD" w:rsidRPr="00CE3ADE" w:rsidRDefault="003E5BFD" w:rsidP="00CE3ADE">
      <w:pPr>
        <w:ind w:left="720"/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D4 Child Language Lab</w:t>
      </w:r>
    </w:p>
    <w:p w14:paraId="2C77F77A" w14:textId="77777777" w:rsidR="003E5BFD" w:rsidRPr="00CE3ADE" w:rsidRDefault="003E5BFD" w:rsidP="00CE3ADE">
      <w:pPr>
        <w:ind w:left="720"/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LSU Department of Linguistics</w:t>
      </w:r>
    </w:p>
    <w:p w14:paraId="115DDAC4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</w:p>
    <w:p w14:paraId="589E43B4" w14:textId="77777777" w:rsidR="003E5BFD" w:rsidRPr="00CE3ADE" w:rsidRDefault="003E5BFD" w:rsidP="003E5BFD">
      <w:pPr>
        <w:rPr>
          <w:rFonts w:asciiTheme="majorHAnsi" w:hAnsiTheme="majorHAnsi"/>
          <w:i/>
          <w:sz w:val="28"/>
          <w:szCs w:val="28"/>
        </w:rPr>
      </w:pPr>
      <w:r w:rsidRPr="00CE3ADE">
        <w:rPr>
          <w:rFonts w:asciiTheme="majorHAnsi" w:hAnsiTheme="majorHAnsi"/>
          <w:i/>
          <w:sz w:val="28"/>
          <w:szCs w:val="28"/>
        </w:rPr>
        <w:t>What are Linguistic Microaggressions?</w:t>
      </w:r>
    </w:p>
    <w:p w14:paraId="4A983A90" w14:textId="77777777" w:rsidR="003E5BFD" w:rsidRPr="003E5BFD" w:rsidRDefault="003E5BFD" w:rsidP="00BE5FE8">
      <w:pPr>
        <w:ind w:left="720"/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sz w:val="22"/>
          <w:szCs w:val="22"/>
        </w:rPr>
        <w:t>Brief, everyday exchanges that send negative messages to individuals because of the way they talk.</w:t>
      </w:r>
    </w:p>
    <w:p w14:paraId="4D0B8EE9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sz w:val="22"/>
          <w:szCs w:val="22"/>
        </w:rPr>
        <w:t xml:space="preserve"> </w:t>
      </w:r>
    </w:p>
    <w:p w14:paraId="4F76705D" w14:textId="77777777" w:rsidR="003E5BFD" w:rsidRPr="003E5BFD" w:rsidRDefault="003E5BFD" w:rsidP="003E5BFD">
      <w:pPr>
        <w:ind w:left="720"/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sz w:val="22"/>
          <w:szCs w:val="22"/>
        </w:rPr>
        <w:t>Microaggression deals with a class of utterances or sentences that, given the context of their production, are ambiguous: they are potentially insulting or invalidating, but the insult is </w:t>
      </w:r>
      <w:r w:rsidRPr="003E5BFD">
        <w:rPr>
          <w:rFonts w:asciiTheme="majorHAnsi" w:hAnsiTheme="majorHAnsi"/>
          <w:i/>
          <w:iCs/>
          <w:sz w:val="22"/>
          <w:szCs w:val="22"/>
        </w:rPr>
        <w:t>plausibly deniable.</w:t>
      </w:r>
    </w:p>
    <w:p w14:paraId="0DC172F5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i/>
          <w:iCs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ab/>
      </w:r>
      <w:r w:rsidRPr="003E5BFD">
        <w:rPr>
          <w:rFonts w:asciiTheme="majorHAnsi" w:hAnsiTheme="majorHAnsi"/>
          <w:sz w:val="22"/>
          <w:szCs w:val="22"/>
        </w:rPr>
        <w:t xml:space="preserve">Unambiguously Negative: </w:t>
      </w:r>
      <w:r w:rsidRPr="003E5BFD">
        <w:rPr>
          <w:rFonts w:asciiTheme="majorHAnsi" w:hAnsiTheme="majorHAnsi"/>
          <w:i/>
          <w:iCs/>
          <w:sz w:val="22"/>
          <w:szCs w:val="22"/>
        </w:rPr>
        <w:t>Your outfit looks dumb.</w:t>
      </w:r>
    </w:p>
    <w:p w14:paraId="5163EC4E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i/>
          <w:iCs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ab/>
      </w:r>
      <w:r w:rsidRPr="003E5BFD">
        <w:rPr>
          <w:rFonts w:asciiTheme="majorHAnsi" w:hAnsiTheme="majorHAnsi"/>
          <w:sz w:val="22"/>
          <w:szCs w:val="22"/>
        </w:rPr>
        <w:t xml:space="preserve">Ambiguous: </w:t>
      </w:r>
      <w:r w:rsidRPr="003E5BFD">
        <w:rPr>
          <w:rFonts w:asciiTheme="majorHAnsi" w:hAnsiTheme="majorHAnsi"/>
          <w:i/>
          <w:iCs/>
          <w:sz w:val="22"/>
          <w:szCs w:val="22"/>
        </w:rPr>
        <w:t>Your outfit looks [pause] so interesting.</w:t>
      </w:r>
    </w:p>
    <w:p w14:paraId="016D5B3C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i/>
          <w:iCs/>
          <w:sz w:val="22"/>
          <w:szCs w:val="22"/>
        </w:rPr>
        <w:tab/>
      </w:r>
      <w:r w:rsidRPr="003E5BFD">
        <w:rPr>
          <w:rFonts w:asciiTheme="majorHAnsi" w:hAnsiTheme="majorHAnsi"/>
          <w:i/>
          <w:iCs/>
          <w:sz w:val="22"/>
          <w:szCs w:val="22"/>
        </w:rPr>
        <w:tab/>
      </w:r>
      <w:r w:rsidRPr="003E5BFD">
        <w:rPr>
          <w:rFonts w:asciiTheme="majorHAnsi" w:hAnsiTheme="majorHAnsi"/>
          <w:i/>
          <w:iCs/>
          <w:sz w:val="22"/>
          <w:szCs w:val="22"/>
        </w:rPr>
        <w:tab/>
      </w:r>
      <w:r w:rsidRPr="003E5BFD">
        <w:rPr>
          <w:rFonts w:asciiTheme="majorHAnsi" w:hAnsiTheme="majorHAnsi"/>
          <w:i/>
          <w:iCs/>
          <w:sz w:val="22"/>
          <w:szCs w:val="22"/>
        </w:rPr>
        <w:tab/>
      </w:r>
      <w:r w:rsidRPr="003E5BFD">
        <w:rPr>
          <w:rFonts w:asciiTheme="majorHAnsi" w:hAnsiTheme="majorHAnsi"/>
          <w:i/>
          <w:iCs/>
          <w:sz w:val="22"/>
          <w:szCs w:val="22"/>
        </w:rPr>
        <w:tab/>
      </w:r>
    </w:p>
    <w:p w14:paraId="5B51B9AD" w14:textId="77777777" w:rsidR="003E5BFD" w:rsidRPr="00BE5FE8" w:rsidRDefault="003E5BFD" w:rsidP="003E5BFD">
      <w:pPr>
        <w:ind w:left="720" w:firstLine="720"/>
        <w:rPr>
          <w:rFonts w:asciiTheme="majorHAnsi" w:hAnsiTheme="majorHAnsi"/>
        </w:rPr>
      </w:pPr>
      <w:r w:rsidRPr="00BE5FE8">
        <w:rPr>
          <w:rFonts w:asciiTheme="majorHAnsi" w:hAnsiTheme="majorHAnsi"/>
        </w:rPr>
        <w:t>Intent vs. Effect</w:t>
      </w:r>
    </w:p>
    <w:p w14:paraId="694D1A7B" w14:textId="77777777" w:rsidR="003E5BFD" w:rsidRDefault="003E5BFD" w:rsidP="003E5BFD">
      <w:pPr>
        <w:rPr>
          <w:rFonts w:asciiTheme="majorHAnsi" w:hAnsiTheme="majorHAnsi"/>
          <w:sz w:val="22"/>
          <w:szCs w:val="22"/>
        </w:rPr>
      </w:pPr>
    </w:p>
    <w:p w14:paraId="4DFDD6EB" w14:textId="77777777" w:rsidR="003E5BFD" w:rsidRPr="00CE3ADE" w:rsidRDefault="003E5BFD" w:rsidP="003E5BFD">
      <w:pPr>
        <w:rPr>
          <w:rFonts w:asciiTheme="majorHAnsi" w:hAnsiTheme="majorHAnsi"/>
          <w:i/>
          <w:sz w:val="28"/>
          <w:szCs w:val="28"/>
        </w:rPr>
      </w:pPr>
      <w:r w:rsidRPr="00CE3ADE">
        <w:rPr>
          <w:rFonts w:asciiTheme="majorHAnsi" w:hAnsiTheme="majorHAnsi"/>
          <w:i/>
          <w:sz w:val="28"/>
          <w:szCs w:val="28"/>
        </w:rPr>
        <w:t>Do we have ambiguous messaging in our field?</w:t>
      </w:r>
    </w:p>
    <w:p w14:paraId="1E2AE757" w14:textId="77777777" w:rsidR="003E5BFD" w:rsidRDefault="003E5BFD" w:rsidP="003E5BF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I</w:t>
      </w:r>
      <w:r w:rsidRPr="003E5BFD">
        <w:rPr>
          <w:rFonts w:asciiTheme="majorHAnsi" w:hAnsiTheme="majorHAnsi"/>
          <w:sz w:val="22"/>
          <w:szCs w:val="22"/>
        </w:rPr>
        <w:t>f we do, we may be unintentionally engaging in linguistic microaggressions.</w:t>
      </w:r>
    </w:p>
    <w:p w14:paraId="6EF9B2A5" w14:textId="77777777" w:rsidR="003E5BFD" w:rsidRPr="003E5BFD" w:rsidRDefault="003E5BFD" w:rsidP="003E5BFD">
      <w:pPr>
        <w:rPr>
          <w:rFonts w:asciiTheme="majorHAnsi" w:hAnsiTheme="majorHAnsi"/>
          <w:sz w:val="22"/>
          <w:szCs w:val="22"/>
        </w:rPr>
      </w:pPr>
    </w:p>
    <w:p w14:paraId="7C474D10" w14:textId="77777777" w:rsidR="003E5BFD" w:rsidRPr="003E5BFD" w:rsidRDefault="003E5BFD" w:rsidP="003E5BFD">
      <w:pPr>
        <w:ind w:firstLine="720"/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sz w:val="22"/>
          <w:szCs w:val="22"/>
        </w:rPr>
        <w:t>If we do, we should work to change our messaging.</w:t>
      </w:r>
    </w:p>
    <w:p w14:paraId="56645905" w14:textId="77777777" w:rsidR="003E5BFD" w:rsidRDefault="003E5BFD" w:rsidP="003E5BFD">
      <w:pPr>
        <w:rPr>
          <w:rFonts w:asciiTheme="majorHAnsi" w:hAnsiTheme="majorHAnsi"/>
          <w:sz w:val="22"/>
          <w:szCs w:val="22"/>
        </w:rPr>
      </w:pPr>
    </w:p>
    <w:p w14:paraId="62B7F88B" w14:textId="77777777" w:rsidR="003E5BFD" w:rsidRPr="003E5BFD" w:rsidRDefault="003E5BFD" w:rsidP="003E5BFD">
      <w:pPr>
        <w:ind w:left="720"/>
        <w:rPr>
          <w:rFonts w:asciiTheme="majorHAnsi" w:hAnsiTheme="majorHAnsi"/>
          <w:sz w:val="22"/>
          <w:szCs w:val="22"/>
        </w:rPr>
      </w:pPr>
      <w:r w:rsidRPr="003E5BFD">
        <w:rPr>
          <w:rFonts w:asciiTheme="majorHAnsi" w:hAnsiTheme="majorHAnsi"/>
          <w:sz w:val="22"/>
          <w:szCs w:val="22"/>
        </w:rPr>
        <w:t xml:space="preserve">The next two infographics were created as supplements to a recent article in the ASHA Leader. The infographics were cut for space. </w:t>
      </w:r>
      <w:proofErr w:type="gramStart"/>
      <w:r w:rsidRPr="003E5BFD">
        <w:rPr>
          <w:rFonts w:asciiTheme="majorHAnsi" w:hAnsiTheme="majorHAnsi"/>
          <w:sz w:val="22"/>
          <w:szCs w:val="22"/>
        </w:rPr>
        <w:t>I’m</w:t>
      </w:r>
      <w:proofErr w:type="gramEnd"/>
      <w:r w:rsidRPr="003E5BFD">
        <w:rPr>
          <w:rFonts w:asciiTheme="majorHAnsi" w:hAnsiTheme="majorHAnsi"/>
          <w:sz w:val="22"/>
          <w:szCs w:val="22"/>
        </w:rPr>
        <w:t xml:space="preserve"> offering these infographics to spark dialogue. </w:t>
      </w:r>
      <w:proofErr w:type="gramStart"/>
      <w:r w:rsidRPr="003E5BFD">
        <w:rPr>
          <w:rFonts w:asciiTheme="majorHAnsi" w:hAnsiTheme="majorHAnsi"/>
          <w:sz w:val="22"/>
          <w:szCs w:val="22"/>
        </w:rPr>
        <w:t>I’d</w:t>
      </w:r>
      <w:proofErr w:type="gramEnd"/>
      <w:r w:rsidRPr="003E5BFD">
        <w:rPr>
          <w:rFonts w:asciiTheme="majorHAnsi" w:hAnsiTheme="majorHAnsi"/>
          <w:sz w:val="22"/>
          <w:szCs w:val="22"/>
        </w:rPr>
        <w:t xml:space="preserve"> love to learn more about ways to improve my messaging. Please share tips!</w:t>
      </w:r>
    </w:p>
    <w:p w14:paraId="46C6E3A2" w14:textId="77777777" w:rsidR="003E5BFD" w:rsidRDefault="003E5BFD" w:rsidP="003E5BFD">
      <w:pPr>
        <w:rPr>
          <w:rFonts w:asciiTheme="majorHAnsi" w:hAnsiTheme="majorHAnsi"/>
          <w:sz w:val="22"/>
          <w:szCs w:val="22"/>
        </w:rPr>
      </w:pPr>
    </w:p>
    <w:p w14:paraId="57179059" w14:textId="77777777" w:rsidR="003E5BFD" w:rsidRDefault="008B6EB0" w:rsidP="003E5BFD">
      <w:pPr>
        <w:ind w:firstLine="720"/>
        <w:rPr>
          <w:rFonts w:asciiTheme="majorHAnsi" w:hAnsiTheme="majorHAnsi"/>
          <w:sz w:val="22"/>
          <w:szCs w:val="22"/>
        </w:rPr>
      </w:pPr>
      <w:hyperlink r:id="rId7" w:history="1">
        <w:r w:rsidR="003E5BFD" w:rsidRPr="000A3506">
          <w:rPr>
            <w:rStyle w:val="Hyperlink"/>
            <w:rFonts w:asciiTheme="majorHAnsi" w:hAnsiTheme="majorHAnsi"/>
            <w:sz w:val="22"/>
            <w:szCs w:val="22"/>
          </w:rPr>
          <w:t>https://leader.pubs.asha.org/do/10.1044/leader.FMP.25112020.12/full/</w:t>
        </w:r>
      </w:hyperlink>
    </w:p>
    <w:p w14:paraId="3E097FA6" w14:textId="77777777" w:rsidR="003E5BFD" w:rsidRDefault="003E5BFD" w:rsidP="003E5BFD">
      <w:pPr>
        <w:ind w:firstLine="720"/>
        <w:rPr>
          <w:rFonts w:asciiTheme="majorHAnsi" w:hAnsiTheme="majorHAnsi"/>
          <w:sz w:val="22"/>
          <w:szCs w:val="22"/>
        </w:rPr>
      </w:pPr>
    </w:p>
    <w:p w14:paraId="0D72CA91" w14:textId="77777777" w:rsidR="003E5BFD" w:rsidRPr="003E5BFD" w:rsidRDefault="003E5BFD" w:rsidP="003E5BFD">
      <w:pPr>
        <w:ind w:firstLine="720"/>
        <w:rPr>
          <w:rFonts w:asciiTheme="majorHAnsi" w:hAnsiTheme="majorHAnsi"/>
          <w:sz w:val="22"/>
          <w:szCs w:val="22"/>
        </w:rPr>
      </w:pPr>
    </w:p>
    <w:p w14:paraId="07D1C631" w14:textId="77777777" w:rsidR="00E91A80" w:rsidRPr="00A62054" w:rsidRDefault="00BE5FE8" w:rsidP="00BE5FE8">
      <w:pPr>
        <w:rPr>
          <w:rFonts w:asciiTheme="majorHAnsi" w:hAnsiTheme="majorHAnsi"/>
          <w:i/>
          <w:sz w:val="28"/>
          <w:szCs w:val="28"/>
        </w:rPr>
      </w:pPr>
      <w:proofErr w:type="gramStart"/>
      <w:r w:rsidRPr="00A62054">
        <w:rPr>
          <w:rFonts w:asciiTheme="majorHAnsi" w:hAnsiTheme="majorHAnsi"/>
          <w:i/>
          <w:sz w:val="28"/>
          <w:szCs w:val="28"/>
        </w:rPr>
        <w:t>Let’s</w:t>
      </w:r>
      <w:proofErr w:type="gramEnd"/>
      <w:r w:rsidRPr="00A62054">
        <w:rPr>
          <w:rFonts w:asciiTheme="majorHAnsi" w:hAnsiTheme="majorHAnsi"/>
          <w:i/>
          <w:sz w:val="28"/>
          <w:szCs w:val="28"/>
        </w:rPr>
        <w:t xml:space="preserve"> look at this first one. </w:t>
      </w:r>
      <w:r w:rsidR="00E91A80" w:rsidRPr="00A62054">
        <w:rPr>
          <w:rFonts w:asciiTheme="majorHAnsi" w:hAnsiTheme="majorHAnsi"/>
          <w:i/>
          <w:sz w:val="28"/>
          <w:szCs w:val="28"/>
        </w:rPr>
        <w:t>(Graphic #1)</w:t>
      </w:r>
    </w:p>
    <w:p w14:paraId="15ACEB0B" w14:textId="77777777" w:rsidR="00E91A80" w:rsidRDefault="00E91A80" w:rsidP="00BE5FE8">
      <w:pPr>
        <w:rPr>
          <w:rFonts w:asciiTheme="majorHAnsi" w:hAnsiTheme="majorHAnsi"/>
          <w:sz w:val="22"/>
          <w:szCs w:val="22"/>
        </w:rPr>
      </w:pPr>
    </w:p>
    <w:p w14:paraId="25C1C30A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Graphic #1:</w:t>
      </w:r>
    </w:p>
    <w:p w14:paraId="15641966" w14:textId="77777777" w:rsidR="00E91A80" w:rsidRPr="00DD365E" w:rsidRDefault="00E91A80" w:rsidP="00E91A80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Developmental Language Disorder</w:t>
      </w:r>
    </w:p>
    <w:p w14:paraId="3C2F0B76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Developmental Language Disorder (DLD) affects children’s abilities to learn and use language to communicate with others and perform well in school. DLD is not caused by a hearing impairment, intellectual disability, autism, or other conditions.</w:t>
      </w:r>
    </w:p>
    <w:p w14:paraId="73D78A8D" w14:textId="77777777" w:rsidR="00E91A80" w:rsidRPr="00DD365E" w:rsidRDefault="00E91A80" w:rsidP="00E91A80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Characteristics:</w:t>
      </w:r>
    </w:p>
    <w:p w14:paraId="2EEB3783" w14:textId="77777777" w:rsidR="00A62054" w:rsidRDefault="00E91A80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 with DLD often display difficulties:</w:t>
      </w:r>
    </w:p>
    <w:p w14:paraId="10BD72D6" w14:textId="77777777" w:rsidR="00E91A80" w:rsidRDefault="00E91A80" w:rsidP="00E91A80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Understanding others</w:t>
      </w:r>
    </w:p>
    <w:p w14:paraId="4EEB31D7" w14:textId="77777777" w:rsidR="00E91A80" w:rsidRDefault="00E91A80" w:rsidP="00E91A80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Talking to others</w:t>
      </w:r>
    </w:p>
    <w:p w14:paraId="2FE3E47E" w14:textId="77777777" w:rsidR="00E91A80" w:rsidRDefault="00E91A80" w:rsidP="00E91A80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Making friends and completing </w:t>
      </w:r>
      <w:proofErr w:type="gramStart"/>
      <w:r>
        <w:rPr>
          <w:rFonts w:asciiTheme="majorHAnsi" w:hAnsiTheme="majorHAnsi"/>
          <w:sz w:val="22"/>
          <w:szCs w:val="22"/>
        </w:rPr>
        <w:t>school work</w:t>
      </w:r>
      <w:proofErr w:type="gramEnd"/>
    </w:p>
    <w:p w14:paraId="54C17204" w14:textId="77777777" w:rsidR="00E91A80" w:rsidRPr="00DD365E" w:rsidRDefault="00E91A80" w:rsidP="00E91A80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Statistics:</w:t>
      </w:r>
    </w:p>
    <w:p w14:paraId="1C3FDECB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the most common disorder of early childhood, DLD:</w:t>
      </w:r>
    </w:p>
    <w:p w14:paraId="5952D555" w14:textId="77777777" w:rsidR="00E91A80" w:rsidRDefault="00E91A80" w:rsidP="00E91A80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Affects 5X more children than </w:t>
      </w:r>
      <w:proofErr w:type="gramStart"/>
      <w:r>
        <w:rPr>
          <w:rFonts w:asciiTheme="majorHAnsi" w:hAnsiTheme="majorHAnsi"/>
          <w:sz w:val="22"/>
          <w:szCs w:val="22"/>
        </w:rPr>
        <w:t>autism</w:t>
      </w:r>
      <w:proofErr w:type="gramEnd"/>
    </w:p>
    <w:p w14:paraId="59CEF193" w14:textId="77777777" w:rsidR="00E91A80" w:rsidRDefault="00E91A80" w:rsidP="00E91A80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Presents in 7-15% of </w:t>
      </w:r>
      <w:proofErr w:type="gramStart"/>
      <w:r>
        <w:rPr>
          <w:rFonts w:asciiTheme="majorHAnsi" w:hAnsiTheme="majorHAnsi"/>
          <w:sz w:val="22"/>
          <w:szCs w:val="22"/>
        </w:rPr>
        <w:t>kindergartners</w:t>
      </w:r>
      <w:proofErr w:type="gramEnd"/>
    </w:p>
    <w:p w14:paraId="73166A1E" w14:textId="77777777" w:rsidR="00E91A80" w:rsidRDefault="00E91A80" w:rsidP="00E91A80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Leads to later reading difficulties in 50-70% of </w:t>
      </w:r>
      <w:proofErr w:type="gramStart"/>
      <w:r>
        <w:rPr>
          <w:rFonts w:asciiTheme="majorHAnsi" w:hAnsiTheme="majorHAnsi"/>
          <w:sz w:val="22"/>
          <w:szCs w:val="22"/>
        </w:rPr>
        <w:t>children</w:t>
      </w:r>
      <w:proofErr w:type="gramEnd"/>
    </w:p>
    <w:p w14:paraId="3DF1F94F" w14:textId="77777777" w:rsidR="00E91A80" w:rsidRDefault="00E91A80" w:rsidP="00E91A80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Doubles the risk and negative effects of being bullied at </w:t>
      </w:r>
      <w:proofErr w:type="gramStart"/>
      <w:r>
        <w:rPr>
          <w:rFonts w:asciiTheme="majorHAnsi" w:hAnsiTheme="majorHAnsi"/>
          <w:sz w:val="22"/>
          <w:szCs w:val="22"/>
        </w:rPr>
        <w:t>school</w:t>
      </w:r>
      <w:proofErr w:type="gramEnd"/>
    </w:p>
    <w:p w14:paraId="06F621A5" w14:textId="77777777" w:rsidR="00E91A80" w:rsidRDefault="00E91A80" w:rsidP="00E91A80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Runs in families, with 2X the rate of a positive family history than other </w:t>
      </w:r>
      <w:proofErr w:type="gramStart"/>
      <w:r>
        <w:rPr>
          <w:rFonts w:asciiTheme="majorHAnsi" w:hAnsiTheme="majorHAnsi"/>
          <w:sz w:val="22"/>
          <w:szCs w:val="22"/>
        </w:rPr>
        <w:t>children</w:t>
      </w:r>
      <w:proofErr w:type="gramEnd"/>
    </w:p>
    <w:p w14:paraId="2B757788" w14:textId="77777777" w:rsidR="00E91A80" w:rsidRPr="00DD365E" w:rsidRDefault="00A62054" w:rsidP="00E91A80">
      <w:pPr>
        <w:ind w:left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Clinical M</w:t>
      </w:r>
      <w:r w:rsidR="00E91A80" w:rsidRPr="00DD365E">
        <w:rPr>
          <w:rFonts w:asciiTheme="majorHAnsi" w:hAnsiTheme="majorHAnsi"/>
          <w:b/>
          <w:sz w:val="22"/>
          <w:szCs w:val="22"/>
        </w:rPr>
        <w:t>arkers of DLD:</w:t>
      </w:r>
    </w:p>
    <w:p w14:paraId="547765E9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Young children with DLD often rely on generic words and simple sentence </w:t>
      </w:r>
      <w:proofErr w:type="gramStart"/>
      <w:r>
        <w:rPr>
          <w:rFonts w:asciiTheme="majorHAnsi" w:hAnsiTheme="majorHAnsi"/>
          <w:sz w:val="22"/>
          <w:szCs w:val="22"/>
        </w:rPr>
        <w:t>structure</w:t>
      </w:r>
      <w:proofErr w:type="gramEnd"/>
    </w:p>
    <w:p w14:paraId="038D7CC1" w14:textId="77777777" w:rsidR="00E91A80" w:rsidRDefault="00E91A80" w:rsidP="00E91A80">
      <w:pPr>
        <w:pStyle w:val="ListParagraph"/>
        <w:numPr>
          <w:ilvl w:val="0"/>
          <w:numId w:val="14"/>
        </w:numPr>
        <w:ind w:left="1440"/>
        <w:rPr>
          <w:rFonts w:asciiTheme="majorHAnsi" w:hAnsiTheme="majorHAnsi"/>
          <w:sz w:val="22"/>
          <w:szCs w:val="22"/>
        </w:rPr>
      </w:pPr>
      <w:r w:rsidRPr="000F01CE">
        <w:rPr>
          <w:rFonts w:asciiTheme="majorHAnsi" w:hAnsiTheme="majorHAnsi"/>
          <w:sz w:val="22"/>
          <w:szCs w:val="22"/>
        </w:rPr>
        <w:t>A child with DLD says: “</w:t>
      </w:r>
      <w:r w:rsidRPr="000F01CE">
        <w:rPr>
          <w:rFonts w:asciiTheme="majorHAnsi" w:hAnsiTheme="majorHAnsi"/>
          <w:i/>
          <w:iCs/>
          <w:sz w:val="22"/>
          <w:szCs w:val="22"/>
        </w:rPr>
        <w:t>He carry it</w:t>
      </w:r>
      <w:r w:rsidRPr="000F01CE">
        <w:rPr>
          <w:rFonts w:asciiTheme="majorHAnsi" w:hAnsiTheme="majorHAnsi"/>
          <w:sz w:val="22"/>
          <w:szCs w:val="22"/>
        </w:rPr>
        <w:t>” and “</w:t>
      </w:r>
      <w:r w:rsidRPr="000F01CE">
        <w:rPr>
          <w:rFonts w:asciiTheme="majorHAnsi" w:hAnsiTheme="majorHAnsi"/>
          <w:i/>
          <w:iCs/>
          <w:sz w:val="22"/>
          <w:szCs w:val="22"/>
        </w:rPr>
        <w:t>She go</w:t>
      </w:r>
      <w:r w:rsidRPr="000F01CE">
        <w:rPr>
          <w:rFonts w:asciiTheme="majorHAnsi" w:hAnsiTheme="majorHAnsi"/>
          <w:sz w:val="22"/>
          <w:szCs w:val="22"/>
        </w:rPr>
        <w:t xml:space="preserve">”. </w:t>
      </w:r>
    </w:p>
    <w:p w14:paraId="65F7BB2C" w14:textId="77777777" w:rsidR="00E91A80" w:rsidRPr="000F01CE" w:rsidRDefault="00E91A80" w:rsidP="00E91A80">
      <w:pPr>
        <w:pStyle w:val="ListParagraph"/>
        <w:numPr>
          <w:ilvl w:val="0"/>
          <w:numId w:val="14"/>
        </w:numPr>
        <w:ind w:left="1440"/>
        <w:rPr>
          <w:rFonts w:asciiTheme="majorHAnsi" w:hAnsiTheme="majorHAnsi"/>
          <w:sz w:val="22"/>
          <w:szCs w:val="22"/>
        </w:rPr>
      </w:pPr>
      <w:r w:rsidRPr="000F01CE">
        <w:rPr>
          <w:rFonts w:asciiTheme="majorHAnsi" w:hAnsiTheme="majorHAnsi"/>
          <w:sz w:val="22"/>
          <w:szCs w:val="22"/>
        </w:rPr>
        <w:t>Other children say: “</w:t>
      </w:r>
      <w:r w:rsidRPr="000F01CE">
        <w:rPr>
          <w:rFonts w:asciiTheme="majorHAnsi" w:hAnsiTheme="majorHAnsi"/>
          <w:i/>
          <w:iCs/>
          <w:sz w:val="22"/>
          <w:szCs w:val="22"/>
        </w:rPr>
        <w:t>The boy carried the ball</w:t>
      </w:r>
      <w:r w:rsidRPr="000F01CE">
        <w:rPr>
          <w:rFonts w:asciiTheme="majorHAnsi" w:hAnsiTheme="majorHAnsi"/>
          <w:sz w:val="22"/>
          <w:szCs w:val="22"/>
        </w:rPr>
        <w:t>” and “</w:t>
      </w:r>
      <w:r w:rsidRPr="000F01CE">
        <w:rPr>
          <w:rFonts w:asciiTheme="majorHAnsi" w:hAnsiTheme="majorHAnsi"/>
          <w:i/>
          <w:iCs/>
          <w:sz w:val="22"/>
          <w:szCs w:val="22"/>
        </w:rPr>
        <w:t>Mia goes to the store</w:t>
      </w:r>
      <w:r w:rsidRPr="000F01CE">
        <w:rPr>
          <w:rFonts w:asciiTheme="majorHAnsi" w:hAnsiTheme="majorHAnsi"/>
          <w:sz w:val="22"/>
          <w:szCs w:val="22"/>
        </w:rPr>
        <w:t>”.</w:t>
      </w:r>
    </w:p>
    <w:p w14:paraId="6BD476A0" w14:textId="77777777" w:rsidR="00E91A80" w:rsidRPr="00DD365E" w:rsidRDefault="00E91A80" w:rsidP="00E91A80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Speech-Language Pathologists:</w:t>
      </w:r>
    </w:p>
    <w:p w14:paraId="50D7CAB1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Speech-language pathologist assess and treat children with </w:t>
      </w:r>
      <w:proofErr w:type="gramStart"/>
      <w:r>
        <w:rPr>
          <w:rFonts w:asciiTheme="majorHAnsi" w:hAnsiTheme="majorHAnsi"/>
          <w:sz w:val="22"/>
          <w:szCs w:val="22"/>
        </w:rPr>
        <w:t>DLD</w:t>
      </w:r>
      <w:proofErr w:type="gramEnd"/>
    </w:p>
    <w:p w14:paraId="0187B7CE" w14:textId="77777777" w:rsidR="00E91A80" w:rsidRDefault="00E91A80" w:rsidP="00E91A80">
      <w:pPr>
        <w:pStyle w:val="ListParagraph"/>
        <w:numPr>
          <w:ilvl w:val="0"/>
          <w:numId w:val="15"/>
        </w:numPr>
        <w:ind w:left="1440"/>
        <w:rPr>
          <w:rFonts w:asciiTheme="majorHAnsi" w:hAnsiTheme="majorHAnsi"/>
          <w:sz w:val="22"/>
          <w:szCs w:val="22"/>
        </w:rPr>
      </w:pPr>
      <w:r w:rsidRPr="000F01CE">
        <w:rPr>
          <w:rFonts w:asciiTheme="majorHAnsi" w:hAnsiTheme="majorHAnsi"/>
          <w:sz w:val="22"/>
          <w:szCs w:val="22"/>
        </w:rPr>
        <w:t xml:space="preserve">Speech-language pathologists work in schools, private practice, and </w:t>
      </w:r>
      <w:proofErr w:type="gramStart"/>
      <w:r w:rsidRPr="000F01CE">
        <w:rPr>
          <w:rFonts w:asciiTheme="majorHAnsi" w:hAnsiTheme="majorHAnsi"/>
          <w:sz w:val="22"/>
          <w:szCs w:val="22"/>
        </w:rPr>
        <w:t>clinics</w:t>
      </w:r>
      <w:proofErr w:type="gramEnd"/>
    </w:p>
    <w:p w14:paraId="4EA30299" w14:textId="77777777" w:rsidR="00E91A80" w:rsidRDefault="00E91A80" w:rsidP="00E91A80">
      <w:pPr>
        <w:pStyle w:val="ListParagraph"/>
        <w:numPr>
          <w:ilvl w:val="0"/>
          <w:numId w:val="15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Language therapy helps children succeed socially and </w:t>
      </w:r>
      <w:proofErr w:type="gramStart"/>
      <w:r>
        <w:rPr>
          <w:rFonts w:asciiTheme="majorHAnsi" w:hAnsiTheme="majorHAnsi"/>
          <w:sz w:val="22"/>
          <w:szCs w:val="22"/>
        </w:rPr>
        <w:t>academically</w:t>
      </w:r>
      <w:proofErr w:type="gramEnd"/>
    </w:p>
    <w:p w14:paraId="5EA77A3A" w14:textId="77777777" w:rsidR="00E91A80" w:rsidRPr="00DD365E" w:rsidRDefault="00E91A80" w:rsidP="00E91A80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Dialect Differences Are Not DLD</w:t>
      </w:r>
      <w:r w:rsidR="00A62054">
        <w:rPr>
          <w:rFonts w:asciiTheme="majorHAnsi" w:hAnsiTheme="majorHAnsi"/>
          <w:b/>
          <w:sz w:val="22"/>
          <w:szCs w:val="22"/>
        </w:rPr>
        <w:t>:</w:t>
      </w:r>
    </w:p>
    <w:p w14:paraId="5A08F5C9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 children speak a dialect of English that differs from school English. Some of these dialects are African American English, Southern White English, and Spanish-influenced English.</w:t>
      </w:r>
    </w:p>
    <w:p w14:paraId="24C9FD62" w14:textId="77777777" w:rsidR="00E91A80" w:rsidRDefault="00E91A80" w:rsidP="00E91A80">
      <w:pPr>
        <w:pStyle w:val="ListParagraph"/>
        <w:numPr>
          <w:ilvl w:val="0"/>
          <w:numId w:val="16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Dialects reflect natural differences in how groups of speakers use </w:t>
      </w:r>
      <w:proofErr w:type="gramStart"/>
      <w:r>
        <w:rPr>
          <w:rFonts w:asciiTheme="majorHAnsi" w:hAnsiTheme="majorHAnsi"/>
          <w:sz w:val="22"/>
          <w:szCs w:val="22"/>
        </w:rPr>
        <w:t>language</w:t>
      </w:r>
      <w:proofErr w:type="gramEnd"/>
    </w:p>
    <w:p w14:paraId="740A5883" w14:textId="77777777" w:rsidR="00E91A80" w:rsidRDefault="00E91A80" w:rsidP="00E91A80">
      <w:pPr>
        <w:pStyle w:val="ListParagraph"/>
        <w:numPr>
          <w:ilvl w:val="0"/>
          <w:numId w:val="16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child who speaks a dialect that differs from school English presents a language difference and not a language disorder.</w:t>
      </w:r>
    </w:p>
    <w:p w14:paraId="4BF29778" w14:textId="77777777" w:rsidR="00E91A80" w:rsidRDefault="00E91A80" w:rsidP="00E91A8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Source Websites: D4 Child Language Lab (</w:t>
      </w:r>
      <w:hyperlink r:id="rId8" w:history="1">
        <w:r w:rsidRPr="000A3506">
          <w:rPr>
            <w:rStyle w:val="Hyperlink"/>
            <w:rFonts w:asciiTheme="majorHAnsi" w:hAnsiTheme="majorHAnsi"/>
            <w:sz w:val="22"/>
            <w:szCs w:val="22"/>
          </w:rPr>
          <w:t>https://faculty.lsu.edu/oetting)</w:t>
        </w:r>
      </w:hyperlink>
      <w:r>
        <w:rPr>
          <w:rFonts w:asciiTheme="majorHAnsi" w:hAnsiTheme="majorHAnsi"/>
          <w:sz w:val="22"/>
          <w:szCs w:val="22"/>
        </w:rPr>
        <w:t xml:space="preserve"> ; DLDandMe.org (</w:t>
      </w:r>
      <w:hyperlink r:id="rId9" w:history="1">
        <w:r w:rsidRPr="000A3506">
          <w:rPr>
            <w:rStyle w:val="Hyperlink"/>
            <w:rFonts w:asciiTheme="majorHAnsi" w:hAnsiTheme="majorHAnsi"/>
            <w:sz w:val="22"/>
            <w:szCs w:val="22"/>
          </w:rPr>
          <w:t>https://dldandme.org)</w:t>
        </w:r>
      </w:hyperlink>
    </w:p>
    <w:p w14:paraId="34A9B66E" w14:textId="77777777" w:rsidR="00E91A80" w:rsidRPr="00DD365E" w:rsidRDefault="00E91A80" w:rsidP="00E91A80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 xml:space="preserve">This infographic is not recommended for </w:t>
      </w:r>
      <w:proofErr w:type="gramStart"/>
      <w:r w:rsidRPr="00DD365E">
        <w:rPr>
          <w:rFonts w:asciiTheme="majorHAnsi" w:hAnsiTheme="majorHAnsi"/>
          <w:b/>
          <w:sz w:val="22"/>
          <w:szCs w:val="22"/>
        </w:rPr>
        <w:t>dissemination</w:t>
      </w:r>
      <w:proofErr w:type="gramEnd"/>
    </w:p>
    <w:p w14:paraId="6DC859A6" w14:textId="77777777" w:rsidR="00E91A80" w:rsidRDefault="00E91A80" w:rsidP="00E91A80">
      <w:pPr>
        <w:rPr>
          <w:rFonts w:asciiTheme="majorHAnsi" w:hAnsiTheme="majorHAnsi"/>
          <w:sz w:val="22"/>
          <w:szCs w:val="22"/>
        </w:rPr>
      </w:pPr>
    </w:p>
    <w:p w14:paraId="3A241E48" w14:textId="77777777" w:rsidR="00E91A80" w:rsidRDefault="00E91A80" w:rsidP="00E91A80">
      <w:pPr>
        <w:rPr>
          <w:rFonts w:asciiTheme="majorHAnsi" w:hAnsiTheme="majorHAnsi"/>
          <w:sz w:val="22"/>
          <w:szCs w:val="22"/>
        </w:rPr>
      </w:pPr>
    </w:p>
    <w:p w14:paraId="16AA7611" w14:textId="77777777" w:rsidR="00BE5FE8" w:rsidRDefault="00BE5FE8" w:rsidP="00E91A80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It was created using a Dialect vs. Disorder Framework</w:t>
      </w:r>
    </w:p>
    <w:p w14:paraId="24802FB6" w14:textId="77777777" w:rsidR="00E91A80" w:rsidRDefault="00E91A80" w:rsidP="00E91A80">
      <w:pPr>
        <w:rPr>
          <w:rFonts w:asciiTheme="majorHAnsi" w:hAnsiTheme="majorHAnsi"/>
          <w:sz w:val="22"/>
          <w:szCs w:val="22"/>
        </w:rPr>
      </w:pPr>
    </w:p>
    <w:p w14:paraId="64B3222C" w14:textId="77777777" w:rsidR="00BE5FE8" w:rsidRDefault="00BE5FE8" w:rsidP="00E91A80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Pretty standard content, eh?</w:t>
      </w:r>
    </w:p>
    <w:p w14:paraId="4732CFA5" w14:textId="77777777" w:rsidR="00E91A80" w:rsidRDefault="00E91A80" w:rsidP="00E91A80">
      <w:pPr>
        <w:rPr>
          <w:rFonts w:asciiTheme="majorHAnsi" w:hAnsiTheme="majorHAnsi"/>
          <w:sz w:val="22"/>
          <w:szCs w:val="22"/>
        </w:rPr>
      </w:pPr>
    </w:p>
    <w:p w14:paraId="0354C8BC" w14:textId="77777777" w:rsidR="00BE5FE8" w:rsidRDefault="00BE5FE8" w:rsidP="00E91A80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 xml:space="preserve">Now </w:t>
      </w:r>
      <w:proofErr w:type="gramStart"/>
      <w:r w:rsidRPr="00BE5FE8">
        <w:rPr>
          <w:rFonts w:asciiTheme="majorHAnsi" w:hAnsiTheme="majorHAnsi"/>
          <w:sz w:val="22"/>
          <w:szCs w:val="22"/>
        </w:rPr>
        <w:t>let’s</w:t>
      </w:r>
      <w:proofErr w:type="gramEnd"/>
      <w:r w:rsidRPr="00BE5FE8">
        <w:rPr>
          <w:rFonts w:asciiTheme="majorHAnsi" w:hAnsiTheme="majorHAnsi"/>
          <w:sz w:val="22"/>
          <w:szCs w:val="22"/>
        </w:rPr>
        <w:t xml:space="preserve"> think about this content through a microaggression lens.</w:t>
      </w:r>
    </w:p>
    <w:p w14:paraId="66A574F7" w14:textId="77777777" w:rsidR="00E91A80" w:rsidRDefault="00E91A80" w:rsidP="00E91A80">
      <w:pPr>
        <w:rPr>
          <w:rFonts w:asciiTheme="majorHAnsi" w:hAnsiTheme="majorHAnsi"/>
          <w:sz w:val="22"/>
          <w:szCs w:val="22"/>
        </w:rPr>
      </w:pPr>
    </w:p>
    <w:p w14:paraId="74850910" w14:textId="77777777" w:rsidR="00BE5FE8" w:rsidRDefault="00BE5FE8" w:rsidP="00E91A80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Look for ambiguity in the messaging.</w:t>
      </w:r>
    </w:p>
    <w:p w14:paraId="2EB999C8" w14:textId="77777777" w:rsidR="00E91A80" w:rsidRDefault="00E91A80" w:rsidP="00E91A80">
      <w:pPr>
        <w:rPr>
          <w:rFonts w:asciiTheme="majorHAnsi" w:hAnsiTheme="majorHAnsi"/>
          <w:sz w:val="22"/>
          <w:szCs w:val="22"/>
        </w:rPr>
      </w:pPr>
    </w:p>
    <w:p w14:paraId="214D67F2" w14:textId="77777777" w:rsidR="00BE5FE8" w:rsidRPr="00BE5FE8" w:rsidRDefault="00BE5FE8" w:rsidP="00E91A80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If our messaging is ambiguous, we may be engaging</w:t>
      </w:r>
      <w:r>
        <w:rPr>
          <w:rFonts w:asciiTheme="majorHAnsi" w:hAnsiTheme="majorHAnsi"/>
          <w:sz w:val="22"/>
          <w:szCs w:val="22"/>
        </w:rPr>
        <w:t xml:space="preserve"> </w:t>
      </w:r>
      <w:r w:rsidRPr="00BE5FE8">
        <w:rPr>
          <w:rFonts w:asciiTheme="majorHAnsi" w:hAnsiTheme="majorHAnsi"/>
          <w:sz w:val="22"/>
          <w:szCs w:val="22"/>
        </w:rPr>
        <w:t>in microaggressions.</w:t>
      </w:r>
    </w:p>
    <w:p w14:paraId="31998409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696B0DEE" w14:textId="77777777" w:rsidR="00A62054" w:rsidRPr="00BE5FE8" w:rsidRDefault="00A62054" w:rsidP="00BE5FE8">
      <w:pPr>
        <w:rPr>
          <w:rFonts w:asciiTheme="majorHAnsi" w:hAnsiTheme="majorHAnsi"/>
          <w:sz w:val="22"/>
          <w:szCs w:val="22"/>
        </w:rPr>
      </w:pPr>
    </w:p>
    <w:p w14:paraId="4B025A4C" w14:textId="77777777" w:rsidR="003E5BFD" w:rsidRPr="00CE3ADE" w:rsidRDefault="00BE5FE8" w:rsidP="003E5BFD">
      <w:pPr>
        <w:rPr>
          <w:rFonts w:asciiTheme="majorHAnsi" w:hAnsiTheme="majorHAnsi"/>
          <w:i/>
          <w:sz w:val="28"/>
          <w:szCs w:val="28"/>
        </w:rPr>
      </w:pPr>
      <w:r w:rsidRPr="00CE3ADE">
        <w:rPr>
          <w:rFonts w:asciiTheme="majorHAnsi" w:hAnsiTheme="majorHAnsi"/>
          <w:i/>
          <w:sz w:val="28"/>
          <w:szCs w:val="28"/>
        </w:rPr>
        <w:t>Ambiguous</w:t>
      </w:r>
    </w:p>
    <w:p w14:paraId="344EF299" w14:textId="77777777" w:rsidR="00BE5FE8" w:rsidRDefault="00BE5FE8" w:rsidP="003E5BFD">
      <w:pPr>
        <w:rPr>
          <w:rFonts w:asciiTheme="majorHAnsi" w:hAnsiTheme="majorHAnsi"/>
          <w:sz w:val="22"/>
          <w:szCs w:val="22"/>
        </w:rPr>
      </w:pPr>
    </w:p>
    <w:p w14:paraId="53BD9B04" w14:textId="77777777" w:rsidR="00BE5FE8" w:rsidRPr="00CE3ADE" w:rsidRDefault="00BE5FE8" w:rsidP="00BE5FE8">
      <w:p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DLD affects children's abilities to learn and use language to communicate with others and perform well in school. DLD is not caused by a hearing impairment, intellectual disability, autism, or other conditions.</w:t>
      </w:r>
    </w:p>
    <w:p w14:paraId="2BF0D494" w14:textId="77777777" w:rsidR="00BE5FE8" w:rsidRPr="00BE5FE8" w:rsidRDefault="00BE5FE8" w:rsidP="00CE3ADE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Some nonmainstream dialect speakers may also struggle with language and school for different reasons. They are invisible in this paragraph.</w:t>
      </w:r>
    </w:p>
    <w:p w14:paraId="5117E95D" w14:textId="77777777" w:rsidR="00BE5FE8" w:rsidRDefault="00BE5FE8" w:rsidP="00CE3ADE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Dialects are treated as an “Other” Condition.</w:t>
      </w:r>
    </w:p>
    <w:p w14:paraId="1D606616" w14:textId="77777777" w:rsidR="00A62054" w:rsidRDefault="00A62054" w:rsidP="00BE5FE8">
      <w:pPr>
        <w:rPr>
          <w:rFonts w:asciiTheme="majorHAnsi" w:hAnsiTheme="majorHAnsi"/>
          <w:sz w:val="22"/>
          <w:szCs w:val="22"/>
        </w:rPr>
      </w:pPr>
    </w:p>
    <w:p w14:paraId="1639108B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Young children with DLD often rely on generic words and simple sentence structure.</w:t>
      </w:r>
    </w:p>
    <w:p w14:paraId="263C60F7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7560AD9B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A child with DLD says: “</w:t>
      </w:r>
      <w:r w:rsidRPr="00BE5FE8">
        <w:rPr>
          <w:rFonts w:asciiTheme="majorHAnsi" w:hAnsiTheme="majorHAnsi"/>
          <w:i/>
          <w:iCs/>
          <w:sz w:val="22"/>
          <w:szCs w:val="22"/>
        </w:rPr>
        <w:t>He carry it</w:t>
      </w:r>
      <w:r w:rsidRPr="00BE5FE8">
        <w:rPr>
          <w:rFonts w:asciiTheme="majorHAnsi" w:hAnsiTheme="majorHAnsi"/>
          <w:sz w:val="22"/>
          <w:szCs w:val="22"/>
        </w:rPr>
        <w:t>” and “</w:t>
      </w:r>
      <w:r w:rsidRPr="00BE5FE8">
        <w:rPr>
          <w:rFonts w:asciiTheme="majorHAnsi" w:hAnsiTheme="majorHAnsi"/>
          <w:i/>
          <w:iCs/>
          <w:sz w:val="22"/>
          <w:szCs w:val="22"/>
        </w:rPr>
        <w:t>She go</w:t>
      </w:r>
      <w:r w:rsidRPr="00BE5FE8">
        <w:rPr>
          <w:rFonts w:asciiTheme="majorHAnsi" w:hAnsiTheme="majorHAnsi"/>
          <w:sz w:val="22"/>
          <w:szCs w:val="22"/>
        </w:rPr>
        <w:t>”.</w:t>
      </w:r>
      <w:r>
        <w:rPr>
          <w:rFonts w:asciiTheme="majorHAnsi" w:hAnsiTheme="majorHAnsi"/>
          <w:sz w:val="22"/>
          <w:szCs w:val="22"/>
        </w:rPr>
        <w:t xml:space="preserve"> </w:t>
      </w:r>
      <w:r w:rsidRPr="00BE5FE8">
        <w:rPr>
          <w:rFonts w:asciiTheme="majorHAnsi" w:hAnsiTheme="majorHAnsi"/>
          <w:sz w:val="22"/>
          <w:szCs w:val="22"/>
        </w:rPr>
        <w:t>Other children say: “</w:t>
      </w:r>
      <w:r w:rsidRPr="00BE5FE8">
        <w:rPr>
          <w:rFonts w:asciiTheme="majorHAnsi" w:hAnsiTheme="majorHAnsi"/>
          <w:i/>
          <w:iCs/>
          <w:sz w:val="22"/>
          <w:szCs w:val="22"/>
        </w:rPr>
        <w:t>The boy carried the ball</w:t>
      </w:r>
      <w:r w:rsidRPr="00BE5FE8">
        <w:rPr>
          <w:rFonts w:asciiTheme="majorHAnsi" w:hAnsiTheme="majorHAnsi"/>
          <w:sz w:val="22"/>
          <w:szCs w:val="22"/>
        </w:rPr>
        <w:t>” and “</w:t>
      </w:r>
      <w:r w:rsidRPr="00BE5FE8">
        <w:rPr>
          <w:rFonts w:asciiTheme="majorHAnsi" w:hAnsiTheme="majorHAnsi"/>
          <w:i/>
          <w:iCs/>
          <w:sz w:val="22"/>
          <w:szCs w:val="22"/>
        </w:rPr>
        <w:t>Mia goes to the store</w:t>
      </w:r>
      <w:r w:rsidRPr="00BE5FE8">
        <w:rPr>
          <w:rFonts w:asciiTheme="majorHAnsi" w:hAnsiTheme="majorHAnsi"/>
          <w:sz w:val="22"/>
          <w:szCs w:val="22"/>
        </w:rPr>
        <w:t>”.</w:t>
      </w:r>
    </w:p>
    <w:p w14:paraId="18F11743" w14:textId="77777777" w:rsidR="00BE5FE8" w:rsidRDefault="00BE5FE8" w:rsidP="00CE3ADE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lastRenderedPageBreak/>
        <w:t xml:space="preserve">Examples may be relevant for mainstream dialects of English, but they are not relevant for all dialects of English when presented in isolation.  </w:t>
      </w:r>
    </w:p>
    <w:p w14:paraId="741613DE" w14:textId="77777777" w:rsidR="00BE5FE8" w:rsidRPr="00BE5FE8" w:rsidRDefault="00BE5FE8" w:rsidP="00BE5FE8">
      <w:pPr>
        <w:pStyle w:val="ListParagraph"/>
        <w:rPr>
          <w:rFonts w:asciiTheme="majorHAnsi" w:hAnsiTheme="majorHAnsi"/>
          <w:sz w:val="22"/>
          <w:szCs w:val="22"/>
        </w:rPr>
      </w:pPr>
    </w:p>
    <w:p w14:paraId="0E052423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 xml:space="preserve">Dialect differences are not DLD. Some children speak a dialect that differs from school English. Some of these dialects are African American English, Southern White English, and Spanish-Influenced English. </w:t>
      </w:r>
    </w:p>
    <w:p w14:paraId="7648092F" w14:textId="77777777" w:rsidR="00BE5FE8" w:rsidRPr="00BE5FE8" w:rsidRDefault="00BE5FE8" w:rsidP="00CE3ADE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 xml:space="preserve">Well, </w:t>
      </w:r>
      <w:proofErr w:type="gramStart"/>
      <w:r w:rsidRPr="00BE5FE8">
        <w:rPr>
          <w:rFonts w:asciiTheme="majorHAnsi" w:hAnsiTheme="majorHAnsi"/>
          <w:sz w:val="22"/>
          <w:szCs w:val="22"/>
        </w:rPr>
        <w:t>that’s</w:t>
      </w:r>
      <w:proofErr w:type="gramEnd"/>
      <w:r w:rsidRPr="00BE5FE8">
        <w:rPr>
          <w:rFonts w:asciiTheme="majorHAnsi" w:hAnsiTheme="majorHAnsi"/>
          <w:sz w:val="22"/>
          <w:szCs w:val="22"/>
        </w:rPr>
        <w:t xml:space="preserve"> great to know but what does DLD look like in these other dialects? </w:t>
      </w:r>
    </w:p>
    <w:p w14:paraId="4495524D" w14:textId="77777777" w:rsidR="00BE5FE8" w:rsidRP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2F832220" w14:textId="77777777" w:rsidR="00BE5FE8" w:rsidRPr="00BE5FE8" w:rsidRDefault="00BE5FE8" w:rsidP="00BE5FE8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Dialects are natural differences in how groups of speakers use language. A child who speaks a dialect that differs from school English presents a difference and not a disorder.</w:t>
      </w:r>
    </w:p>
    <w:p w14:paraId="54C0EA69" w14:textId="77777777" w:rsidR="00BE5FE8" w:rsidRPr="00BE5FE8" w:rsidRDefault="00BE5FE8" w:rsidP="00CE3ADE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 xml:space="preserve">Again, good to know but what does DLD look like in these other dialects? </w:t>
      </w:r>
    </w:p>
    <w:p w14:paraId="07ED8E3F" w14:textId="77777777" w:rsidR="00BE5FE8" w:rsidRPr="00BE5FE8" w:rsidRDefault="00BE5FE8" w:rsidP="00CE3ADE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Does our field care about DLD within dialects other than mainstream English?</w:t>
      </w:r>
    </w:p>
    <w:p w14:paraId="3F76C108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49D827F2" w14:textId="77777777" w:rsid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0481592B" w14:textId="77777777" w:rsidR="00BE5FE8" w:rsidRPr="00CE3ADE" w:rsidRDefault="00BE5FE8" w:rsidP="00BE5FE8">
      <w:pPr>
        <w:rPr>
          <w:rFonts w:asciiTheme="majorHAnsi" w:hAnsiTheme="majorHAnsi"/>
          <w:sz w:val="28"/>
          <w:szCs w:val="28"/>
        </w:rPr>
      </w:pPr>
      <w:r w:rsidRPr="00CE3ADE">
        <w:rPr>
          <w:rFonts w:asciiTheme="majorHAnsi" w:hAnsiTheme="majorHAnsi"/>
          <w:sz w:val="28"/>
          <w:szCs w:val="28"/>
        </w:rPr>
        <w:t>From a microaggression lens, there is ambiguity in what seemed like a pretty good infographic.</w:t>
      </w:r>
    </w:p>
    <w:p w14:paraId="71466976" w14:textId="77777777" w:rsidR="00BE5FE8" w:rsidRP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3548BF77" w14:textId="77777777" w:rsidR="00BE5FE8" w:rsidRPr="00BE5FE8" w:rsidRDefault="00BE5FE8" w:rsidP="00BE5FE8">
      <w:pPr>
        <w:rPr>
          <w:rFonts w:asciiTheme="majorHAnsi" w:hAnsiTheme="majorHAnsi"/>
          <w:sz w:val="22"/>
          <w:szCs w:val="22"/>
        </w:rPr>
      </w:pPr>
    </w:p>
    <w:p w14:paraId="42E60BC7" w14:textId="77777777" w:rsidR="00BE5FE8" w:rsidRPr="00A62054" w:rsidRDefault="00BE5FE8" w:rsidP="00BE5FE8">
      <w:pPr>
        <w:rPr>
          <w:rFonts w:asciiTheme="majorHAnsi" w:hAnsiTheme="majorHAnsi"/>
          <w:i/>
          <w:sz w:val="28"/>
          <w:szCs w:val="28"/>
        </w:rPr>
      </w:pPr>
      <w:proofErr w:type="gramStart"/>
      <w:r w:rsidRPr="00A62054">
        <w:rPr>
          <w:rFonts w:asciiTheme="majorHAnsi" w:hAnsiTheme="majorHAnsi"/>
          <w:i/>
          <w:sz w:val="28"/>
          <w:szCs w:val="28"/>
        </w:rPr>
        <w:t>Let’s</w:t>
      </w:r>
      <w:proofErr w:type="gramEnd"/>
      <w:r w:rsidRPr="00A62054">
        <w:rPr>
          <w:rFonts w:asciiTheme="majorHAnsi" w:hAnsiTheme="majorHAnsi"/>
          <w:i/>
          <w:sz w:val="28"/>
          <w:szCs w:val="28"/>
        </w:rPr>
        <w:t xml:space="preserve"> look at a second infographic.</w:t>
      </w:r>
      <w:r w:rsidR="00A62054" w:rsidRPr="00A62054">
        <w:rPr>
          <w:rFonts w:asciiTheme="majorHAnsi" w:hAnsiTheme="majorHAnsi"/>
          <w:i/>
          <w:sz w:val="28"/>
          <w:szCs w:val="28"/>
        </w:rPr>
        <w:t xml:space="preserve"> (</w:t>
      </w:r>
      <w:proofErr w:type="gramStart"/>
      <w:r w:rsidR="00A62054" w:rsidRPr="00A62054">
        <w:rPr>
          <w:rFonts w:asciiTheme="majorHAnsi" w:hAnsiTheme="majorHAnsi"/>
          <w:i/>
          <w:sz w:val="28"/>
          <w:szCs w:val="28"/>
        </w:rPr>
        <w:t>graphic</w:t>
      </w:r>
      <w:proofErr w:type="gramEnd"/>
      <w:r w:rsidR="00A62054" w:rsidRPr="00A62054">
        <w:rPr>
          <w:rFonts w:asciiTheme="majorHAnsi" w:hAnsiTheme="majorHAnsi"/>
          <w:i/>
          <w:sz w:val="28"/>
          <w:szCs w:val="28"/>
        </w:rPr>
        <w:t xml:space="preserve"> #2)</w:t>
      </w:r>
    </w:p>
    <w:p w14:paraId="0E5E9914" w14:textId="77777777" w:rsidR="00A62054" w:rsidRDefault="00A62054" w:rsidP="00BE5FE8">
      <w:pPr>
        <w:rPr>
          <w:rFonts w:asciiTheme="majorHAnsi" w:hAnsiTheme="majorHAnsi"/>
          <w:sz w:val="22"/>
          <w:szCs w:val="22"/>
        </w:rPr>
      </w:pPr>
    </w:p>
    <w:p w14:paraId="5E234830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Graphic #2:</w:t>
      </w:r>
    </w:p>
    <w:p w14:paraId="0A9554EC" w14:textId="77777777" w:rsidR="00A62054" w:rsidRPr="00DD365E" w:rsidRDefault="00A62054" w:rsidP="00A62054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Developmental Language Disorder</w:t>
      </w:r>
    </w:p>
    <w:p w14:paraId="1DE7A266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Across all dialects of English, some children struggle to learn language compared to their siblings, cousins, and friends; these children may have Developmental Language Disorder (DLD).</w:t>
      </w:r>
    </w:p>
    <w:p w14:paraId="5A4DF387" w14:textId="77777777" w:rsidR="00A62054" w:rsidRPr="00DD365E" w:rsidRDefault="00A62054" w:rsidP="00A62054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Characteristics:</w:t>
      </w:r>
    </w:p>
    <w:p w14:paraId="7B845F07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DLD is not caused by a hearing impairment, intellectual disability, autism, or other conditions. Children with DLD often display difficulties:</w:t>
      </w:r>
    </w:p>
    <w:p w14:paraId="203E7958" w14:textId="77777777" w:rsidR="00A62054" w:rsidRDefault="00A62054" w:rsidP="00A62054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Understanding others</w:t>
      </w:r>
    </w:p>
    <w:p w14:paraId="17C1EABB" w14:textId="77777777" w:rsidR="00A62054" w:rsidRPr="00AA2796" w:rsidRDefault="00A62054" w:rsidP="00A62054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Talking to others</w:t>
      </w:r>
    </w:p>
    <w:p w14:paraId="0556BF89" w14:textId="77777777" w:rsidR="00A62054" w:rsidRDefault="00A62054" w:rsidP="00A62054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Making friends and completing </w:t>
      </w:r>
      <w:proofErr w:type="gramStart"/>
      <w:r>
        <w:rPr>
          <w:rFonts w:asciiTheme="majorHAnsi" w:hAnsiTheme="majorHAnsi"/>
          <w:sz w:val="22"/>
          <w:szCs w:val="22"/>
        </w:rPr>
        <w:t>school work</w:t>
      </w:r>
      <w:proofErr w:type="gramEnd"/>
    </w:p>
    <w:p w14:paraId="6BFE95B3" w14:textId="77777777" w:rsidR="00A62054" w:rsidRPr="00DD365E" w:rsidRDefault="00A62054" w:rsidP="00A62054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>Statistics:</w:t>
      </w:r>
    </w:p>
    <w:p w14:paraId="20C1F74E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the most common disorder of early childhood, DLD:</w:t>
      </w:r>
    </w:p>
    <w:p w14:paraId="4C3927CD" w14:textId="77777777" w:rsidR="00A62054" w:rsidRDefault="00A62054" w:rsidP="00A62054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Affects 5X more children than </w:t>
      </w:r>
      <w:proofErr w:type="gramStart"/>
      <w:r>
        <w:rPr>
          <w:rFonts w:asciiTheme="majorHAnsi" w:hAnsiTheme="majorHAnsi"/>
          <w:sz w:val="22"/>
          <w:szCs w:val="22"/>
        </w:rPr>
        <w:t>autism</w:t>
      </w:r>
      <w:proofErr w:type="gramEnd"/>
    </w:p>
    <w:p w14:paraId="47B8D3B7" w14:textId="77777777" w:rsidR="00A62054" w:rsidRDefault="00A62054" w:rsidP="00A62054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Presents in 7-15% of </w:t>
      </w:r>
      <w:proofErr w:type="gramStart"/>
      <w:r>
        <w:rPr>
          <w:rFonts w:asciiTheme="majorHAnsi" w:hAnsiTheme="majorHAnsi"/>
          <w:sz w:val="22"/>
          <w:szCs w:val="22"/>
        </w:rPr>
        <w:t>kindergartners</w:t>
      </w:r>
      <w:proofErr w:type="gramEnd"/>
    </w:p>
    <w:p w14:paraId="189EF112" w14:textId="77777777" w:rsidR="00A62054" w:rsidRDefault="00A62054" w:rsidP="00A62054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Leads to later reading difficulties in 50-70% of </w:t>
      </w:r>
      <w:proofErr w:type="gramStart"/>
      <w:r>
        <w:rPr>
          <w:rFonts w:asciiTheme="majorHAnsi" w:hAnsiTheme="majorHAnsi"/>
          <w:sz w:val="22"/>
          <w:szCs w:val="22"/>
        </w:rPr>
        <w:t>children</w:t>
      </w:r>
      <w:proofErr w:type="gramEnd"/>
    </w:p>
    <w:p w14:paraId="2492EDFF" w14:textId="77777777" w:rsidR="00A62054" w:rsidRDefault="00A62054" w:rsidP="00A62054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Doubles the risk and negative effects of being bullied at </w:t>
      </w:r>
      <w:proofErr w:type="gramStart"/>
      <w:r>
        <w:rPr>
          <w:rFonts w:asciiTheme="majorHAnsi" w:hAnsiTheme="majorHAnsi"/>
          <w:sz w:val="22"/>
          <w:szCs w:val="22"/>
        </w:rPr>
        <w:t>school</w:t>
      </w:r>
      <w:proofErr w:type="gramEnd"/>
    </w:p>
    <w:p w14:paraId="33C11ACA" w14:textId="77777777" w:rsidR="00A62054" w:rsidRPr="00A62054" w:rsidRDefault="00A62054" w:rsidP="00A62054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Runs in families, with 2X the rate of a positive family history than other </w:t>
      </w:r>
      <w:proofErr w:type="gramStart"/>
      <w:r>
        <w:rPr>
          <w:rFonts w:asciiTheme="majorHAnsi" w:hAnsiTheme="majorHAnsi"/>
          <w:sz w:val="22"/>
          <w:szCs w:val="22"/>
        </w:rPr>
        <w:t>children</w:t>
      </w:r>
      <w:proofErr w:type="gramEnd"/>
    </w:p>
    <w:p w14:paraId="122D9858" w14:textId="77777777" w:rsidR="00A62054" w:rsidRPr="00DD365E" w:rsidRDefault="00A62054" w:rsidP="00A62054">
      <w:pPr>
        <w:ind w:left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Dialect Universal M</w:t>
      </w:r>
      <w:r w:rsidRPr="00DD365E">
        <w:rPr>
          <w:rFonts w:asciiTheme="majorHAnsi" w:hAnsiTheme="majorHAnsi"/>
          <w:b/>
          <w:sz w:val="22"/>
          <w:szCs w:val="22"/>
        </w:rPr>
        <w:t>arkers of DLD:</w:t>
      </w:r>
    </w:p>
    <w:p w14:paraId="7A3A1D17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 clinical markers of DLD are found in all dialects of English, including a reliance on generic words and simple sentence structure.</w:t>
      </w:r>
    </w:p>
    <w:p w14:paraId="227AF33E" w14:textId="77777777" w:rsidR="00A62054" w:rsidRDefault="00A62054" w:rsidP="00A62054">
      <w:pPr>
        <w:pStyle w:val="ListParagraph"/>
        <w:numPr>
          <w:ilvl w:val="0"/>
          <w:numId w:val="1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young child with DLD says: “</w:t>
      </w:r>
      <w:r w:rsidRPr="00E91A80">
        <w:rPr>
          <w:rFonts w:asciiTheme="majorHAnsi" w:hAnsiTheme="majorHAnsi"/>
          <w:i/>
          <w:sz w:val="22"/>
          <w:szCs w:val="22"/>
        </w:rPr>
        <w:t>it</w:t>
      </w:r>
      <w:r>
        <w:rPr>
          <w:rFonts w:asciiTheme="majorHAnsi" w:hAnsiTheme="majorHAnsi"/>
          <w:sz w:val="22"/>
          <w:szCs w:val="22"/>
        </w:rPr>
        <w:t>”, or “</w:t>
      </w:r>
      <w:r w:rsidRPr="00E91A80">
        <w:rPr>
          <w:rFonts w:asciiTheme="majorHAnsi" w:hAnsiTheme="majorHAnsi"/>
          <w:i/>
          <w:sz w:val="22"/>
          <w:szCs w:val="22"/>
        </w:rPr>
        <w:t>go</w:t>
      </w:r>
      <w:r>
        <w:rPr>
          <w:rFonts w:asciiTheme="majorHAnsi" w:hAnsiTheme="majorHAnsi"/>
          <w:sz w:val="22"/>
          <w:szCs w:val="22"/>
        </w:rPr>
        <w:t xml:space="preserve">”; Other say: </w:t>
      </w:r>
      <w:r w:rsidRPr="00E91A80">
        <w:rPr>
          <w:rFonts w:asciiTheme="majorHAnsi" w:hAnsiTheme="majorHAnsi"/>
          <w:i/>
          <w:sz w:val="22"/>
          <w:szCs w:val="22"/>
        </w:rPr>
        <w:t>“bulldozer</w:t>
      </w:r>
      <w:r>
        <w:rPr>
          <w:rFonts w:asciiTheme="majorHAnsi" w:hAnsiTheme="majorHAnsi"/>
          <w:sz w:val="22"/>
          <w:szCs w:val="22"/>
        </w:rPr>
        <w:t>” or “</w:t>
      </w:r>
      <w:proofErr w:type="gramStart"/>
      <w:r w:rsidRPr="00E91A80">
        <w:rPr>
          <w:rFonts w:asciiTheme="majorHAnsi" w:hAnsiTheme="majorHAnsi"/>
          <w:i/>
          <w:sz w:val="22"/>
          <w:szCs w:val="22"/>
        </w:rPr>
        <w:t>drive</w:t>
      </w:r>
      <w:proofErr w:type="gramEnd"/>
      <w:r>
        <w:rPr>
          <w:rFonts w:asciiTheme="majorHAnsi" w:hAnsiTheme="majorHAnsi"/>
          <w:sz w:val="22"/>
          <w:szCs w:val="22"/>
        </w:rPr>
        <w:t>”</w:t>
      </w:r>
    </w:p>
    <w:p w14:paraId="61D25CF9" w14:textId="77777777" w:rsidR="00A62054" w:rsidRPr="00E91A80" w:rsidRDefault="00A62054" w:rsidP="00A62054">
      <w:pPr>
        <w:pStyle w:val="ListParagraph"/>
        <w:numPr>
          <w:ilvl w:val="0"/>
          <w:numId w:val="17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young child with DLD says: </w:t>
      </w:r>
      <w:r w:rsidRPr="00E91A80">
        <w:rPr>
          <w:rFonts w:asciiTheme="majorHAnsi" w:hAnsiTheme="majorHAnsi"/>
          <w:i/>
          <w:sz w:val="22"/>
          <w:szCs w:val="22"/>
        </w:rPr>
        <w:t>“I see it”</w:t>
      </w:r>
      <w:r>
        <w:rPr>
          <w:rFonts w:asciiTheme="majorHAnsi" w:hAnsiTheme="majorHAnsi"/>
          <w:sz w:val="22"/>
          <w:szCs w:val="22"/>
        </w:rPr>
        <w:t xml:space="preserve">; Other say: </w:t>
      </w:r>
      <w:r w:rsidRPr="00E91A80">
        <w:rPr>
          <w:rFonts w:asciiTheme="majorHAnsi" w:hAnsiTheme="majorHAnsi"/>
          <w:i/>
          <w:sz w:val="22"/>
          <w:szCs w:val="22"/>
        </w:rPr>
        <w:t xml:space="preserve">“I see the baby playing with a </w:t>
      </w:r>
      <w:proofErr w:type="gramStart"/>
      <w:r w:rsidRPr="00E91A80">
        <w:rPr>
          <w:rFonts w:asciiTheme="majorHAnsi" w:hAnsiTheme="majorHAnsi"/>
          <w:i/>
          <w:sz w:val="22"/>
          <w:szCs w:val="22"/>
        </w:rPr>
        <w:t>toy</w:t>
      </w:r>
      <w:proofErr w:type="gramEnd"/>
      <w:r w:rsidRPr="00E91A80">
        <w:rPr>
          <w:rFonts w:asciiTheme="majorHAnsi" w:hAnsiTheme="majorHAnsi"/>
          <w:i/>
          <w:sz w:val="22"/>
          <w:szCs w:val="22"/>
        </w:rPr>
        <w:t>”</w:t>
      </w:r>
    </w:p>
    <w:p w14:paraId="5E45B949" w14:textId="77777777" w:rsidR="00A62054" w:rsidRPr="00DD365E" w:rsidRDefault="00A62054" w:rsidP="00A62054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t xml:space="preserve">Dialect </w:t>
      </w:r>
      <w:r>
        <w:rPr>
          <w:rFonts w:asciiTheme="majorHAnsi" w:hAnsiTheme="majorHAnsi"/>
          <w:b/>
          <w:sz w:val="22"/>
          <w:szCs w:val="22"/>
        </w:rPr>
        <w:t>Specific Markers of</w:t>
      </w:r>
      <w:r w:rsidRPr="00DD365E">
        <w:rPr>
          <w:rFonts w:asciiTheme="majorHAnsi" w:hAnsiTheme="majorHAnsi"/>
          <w:b/>
          <w:sz w:val="22"/>
          <w:szCs w:val="22"/>
        </w:rPr>
        <w:t xml:space="preserve"> DLD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33E216E3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 clinical markers of DLD are specific to a child’s dialect. Some English Dialects include:</w:t>
      </w:r>
    </w:p>
    <w:p w14:paraId="0394D57D" w14:textId="77777777" w:rsidR="00A62054" w:rsidRDefault="00A62054" w:rsidP="00A62054">
      <w:pPr>
        <w:pStyle w:val="ListParagraph"/>
        <w:numPr>
          <w:ilvl w:val="0"/>
          <w:numId w:val="16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General American English, African American English, Southern White English, Appalachian English, Cajun/Creole English, Gullah/Geechee-influenced </w:t>
      </w:r>
      <w:proofErr w:type="gramStart"/>
      <w:r>
        <w:rPr>
          <w:rFonts w:asciiTheme="majorHAnsi" w:hAnsiTheme="majorHAnsi"/>
          <w:sz w:val="22"/>
          <w:szCs w:val="22"/>
        </w:rPr>
        <w:t>English</w:t>
      </w:r>
      <w:proofErr w:type="gramEnd"/>
    </w:p>
    <w:p w14:paraId="7FCED9C6" w14:textId="77777777" w:rsidR="00A62054" w:rsidRDefault="00A62054" w:rsidP="00A62054">
      <w:pPr>
        <w:pStyle w:val="ListParagraph"/>
        <w:numPr>
          <w:ilvl w:val="0"/>
          <w:numId w:val="16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English influenced by another language, such as Spanish, Mandarin, or Vietnamese</w:t>
      </w:r>
    </w:p>
    <w:p w14:paraId="3D857811" w14:textId="77777777" w:rsidR="00A62054" w:rsidRPr="00DD365E" w:rsidRDefault="00A62054" w:rsidP="00A62054">
      <w:pPr>
        <w:ind w:left="720"/>
        <w:rPr>
          <w:rFonts w:asciiTheme="majorHAnsi" w:hAnsiTheme="majorHAnsi"/>
          <w:b/>
          <w:sz w:val="22"/>
          <w:szCs w:val="22"/>
        </w:rPr>
      </w:pPr>
      <w:r w:rsidRPr="00DD365E">
        <w:rPr>
          <w:rFonts w:asciiTheme="majorHAnsi" w:hAnsiTheme="majorHAnsi"/>
          <w:b/>
          <w:sz w:val="22"/>
          <w:szCs w:val="22"/>
        </w:rPr>
        <w:lastRenderedPageBreak/>
        <w:t>Speech-Language Pathologists:</w:t>
      </w:r>
    </w:p>
    <w:p w14:paraId="445BF6D2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Speech-language pathologist assess and treat children with </w:t>
      </w:r>
      <w:proofErr w:type="gramStart"/>
      <w:r>
        <w:rPr>
          <w:rFonts w:asciiTheme="majorHAnsi" w:hAnsiTheme="majorHAnsi"/>
          <w:sz w:val="22"/>
          <w:szCs w:val="22"/>
        </w:rPr>
        <w:t>DLD</w:t>
      </w:r>
      <w:proofErr w:type="gramEnd"/>
    </w:p>
    <w:p w14:paraId="1718BD8B" w14:textId="77777777" w:rsidR="00A62054" w:rsidRDefault="00A62054" w:rsidP="00A62054">
      <w:pPr>
        <w:pStyle w:val="ListParagraph"/>
        <w:numPr>
          <w:ilvl w:val="0"/>
          <w:numId w:val="15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Assessment and treatment for DLD is customized for a child’s family and </w:t>
      </w:r>
      <w:proofErr w:type="gramStart"/>
      <w:r>
        <w:rPr>
          <w:rFonts w:asciiTheme="majorHAnsi" w:hAnsiTheme="majorHAnsi"/>
          <w:sz w:val="22"/>
          <w:szCs w:val="22"/>
        </w:rPr>
        <w:t>dialect</w:t>
      </w:r>
      <w:proofErr w:type="gramEnd"/>
    </w:p>
    <w:p w14:paraId="2B2C3C83" w14:textId="77777777" w:rsidR="00A62054" w:rsidRDefault="00A62054" w:rsidP="00A62054">
      <w:pPr>
        <w:pStyle w:val="ListParagraph"/>
        <w:numPr>
          <w:ilvl w:val="0"/>
          <w:numId w:val="15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Language therapy helps children succeed socially and </w:t>
      </w:r>
      <w:proofErr w:type="gramStart"/>
      <w:r>
        <w:rPr>
          <w:rFonts w:asciiTheme="majorHAnsi" w:hAnsiTheme="majorHAnsi"/>
          <w:sz w:val="22"/>
          <w:szCs w:val="22"/>
        </w:rPr>
        <w:t>academically</w:t>
      </w:r>
      <w:proofErr w:type="gramEnd"/>
    </w:p>
    <w:p w14:paraId="5B1A3E36" w14:textId="77777777" w:rsidR="00A62054" w:rsidRDefault="00A62054" w:rsidP="00A62054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Source Websites: D4 Child Language Lab (</w:t>
      </w:r>
      <w:hyperlink r:id="rId10" w:history="1">
        <w:r w:rsidRPr="000A3506">
          <w:rPr>
            <w:rStyle w:val="Hyperlink"/>
            <w:rFonts w:asciiTheme="majorHAnsi" w:hAnsiTheme="majorHAnsi"/>
            <w:sz w:val="22"/>
            <w:szCs w:val="22"/>
          </w:rPr>
          <w:t>https://faculty.lsu.edu/oetting)</w:t>
        </w:r>
      </w:hyperlink>
      <w:r>
        <w:rPr>
          <w:rFonts w:asciiTheme="majorHAnsi" w:hAnsiTheme="majorHAnsi"/>
          <w:sz w:val="22"/>
          <w:szCs w:val="22"/>
        </w:rPr>
        <w:t xml:space="preserve"> ; DLDandMe.org (</w:t>
      </w:r>
      <w:hyperlink r:id="rId11" w:history="1">
        <w:r w:rsidRPr="000A3506">
          <w:rPr>
            <w:rStyle w:val="Hyperlink"/>
            <w:rFonts w:asciiTheme="majorHAnsi" w:hAnsiTheme="majorHAnsi"/>
            <w:sz w:val="22"/>
            <w:szCs w:val="22"/>
          </w:rPr>
          <w:t>https://dldandme.org)</w:t>
        </w:r>
      </w:hyperlink>
    </w:p>
    <w:p w14:paraId="18D1888B" w14:textId="77777777" w:rsidR="00A62054" w:rsidRPr="00DD365E" w:rsidRDefault="00A62054" w:rsidP="00A62054">
      <w:pPr>
        <w:rPr>
          <w:rFonts w:asciiTheme="majorHAnsi" w:hAnsiTheme="majorHAnsi"/>
          <w:b/>
          <w:sz w:val="22"/>
          <w:szCs w:val="22"/>
        </w:rPr>
      </w:pPr>
    </w:p>
    <w:p w14:paraId="396FF7B1" w14:textId="77777777" w:rsidR="00A62054" w:rsidRDefault="00A62054" w:rsidP="00BE5FE8">
      <w:pPr>
        <w:rPr>
          <w:rFonts w:asciiTheme="majorHAnsi" w:hAnsiTheme="majorHAnsi"/>
          <w:sz w:val="22"/>
          <w:szCs w:val="22"/>
        </w:rPr>
      </w:pPr>
    </w:p>
    <w:p w14:paraId="177E07D0" w14:textId="77777777" w:rsidR="00BE5FE8" w:rsidRDefault="00BE5FE8" w:rsidP="00A62054">
      <w:pPr>
        <w:rPr>
          <w:rFonts w:asciiTheme="majorHAnsi" w:hAnsiTheme="majorHAnsi"/>
          <w:sz w:val="22"/>
          <w:szCs w:val="22"/>
        </w:rPr>
      </w:pPr>
      <w:r w:rsidRPr="00BE5FE8">
        <w:rPr>
          <w:rFonts w:asciiTheme="majorHAnsi" w:hAnsiTheme="majorHAnsi"/>
          <w:sz w:val="22"/>
          <w:szCs w:val="22"/>
        </w:rPr>
        <w:t>Same content, but it is much more inclusive and unambiguous. It was written from a</w:t>
      </w:r>
      <w:r w:rsidR="00A62054">
        <w:rPr>
          <w:rFonts w:asciiTheme="majorHAnsi" w:hAnsiTheme="majorHAnsi"/>
          <w:sz w:val="22"/>
          <w:szCs w:val="22"/>
        </w:rPr>
        <w:t xml:space="preserve"> </w:t>
      </w:r>
      <w:r w:rsidRPr="00BE5FE8">
        <w:rPr>
          <w:rFonts w:asciiTheme="majorHAnsi" w:hAnsiTheme="majorHAnsi"/>
          <w:sz w:val="22"/>
          <w:szCs w:val="22"/>
        </w:rPr>
        <w:t>Disorder within Dialects Framework</w:t>
      </w:r>
    </w:p>
    <w:p w14:paraId="58FE671D" w14:textId="77777777" w:rsidR="00CE3ADE" w:rsidRDefault="00CE3ADE" w:rsidP="00CE3ADE">
      <w:pPr>
        <w:rPr>
          <w:rFonts w:asciiTheme="majorHAnsi" w:hAnsiTheme="majorHAnsi"/>
          <w:sz w:val="22"/>
          <w:szCs w:val="22"/>
        </w:rPr>
      </w:pPr>
    </w:p>
    <w:p w14:paraId="32C6B859" w14:textId="77777777" w:rsidR="00A62054" w:rsidRDefault="00A62054" w:rsidP="00CE3ADE">
      <w:pPr>
        <w:rPr>
          <w:rFonts w:asciiTheme="majorHAnsi" w:hAnsiTheme="majorHAnsi"/>
          <w:sz w:val="22"/>
          <w:szCs w:val="22"/>
        </w:rPr>
      </w:pPr>
    </w:p>
    <w:p w14:paraId="0C9B0EFE" w14:textId="77777777" w:rsidR="00CE3ADE" w:rsidRPr="00A62054" w:rsidRDefault="00CE3ADE" w:rsidP="00CE3ADE">
      <w:pPr>
        <w:rPr>
          <w:rFonts w:asciiTheme="majorHAnsi" w:hAnsiTheme="majorHAnsi"/>
          <w:i/>
          <w:sz w:val="28"/>
          <w:szCs w:val="28"/>
        </w:rPr>
      </w:pPr>
      <w:r w:rsidRPr="00A62054">
        <w:rPr>
          <w:rFonts w:asciiTheme="majorHAnsi" w:hAnsiTheme="majorHAnsi"/>
          <w:i/>
          <w:sz w:val="28"/>
          <w:szCs w:val="28"/>
        </w:rPr>
        <w:t>Unambiguous</w:t>
      </w:r>
    </w:p>
    <w:p w14:paraId="339AE5E3" w14:textId="77777777" w:rsidR="00CE3ADE" w:rsidRPr="00CE3ADE" w:rsidRDefault="00CE3ADE" w:rsidP="00CE3ADE">
      <w:pPr>
        <w:rPr>
          <w:rFonts w:asciiTheme="majorHAnsi" w:hAnsiTheme="majorHAnsi"/>
          <w:sz w:val="22"/>
          <w:szCs w:val="22"/>
        </w:rPr>
      </w:pPr>
    </w:p>
    <w:p w14:paraId="58721778" w14:textId="77777777" w:rsidR="00CE3ADE" w:rsidRDefault="00CE3ADE" w:rsidP="00CE3ADE">
      <w:p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Across all dialects of English and all languages, some children struggle to learn language and perform well in school compared to their siblings, cousins, and friends; these children may have DLD. DLD is not caused by a hearing impairment, intellectual disability, autism, or other conditions.</w:t>
      </w:r>
    </w:p>
    <w:p w14:paraId="2BFB46EA" w14:textId="77777777" w:rsidR="00CE3ADE" w:rsidRDefault="00CE3ADE" w:rsidP="00A62054">
      <w:pPr>
        <w:pStyle w:val="ListParagraph"/>
        <w:numPr>
          <w:ilvl w:val="0"/>
          <w:numId w:val="18"/>
        </w:num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 xml:space="preserve">All dialects and languages are included. Reference is to children in the same dialect/language community. </w:t>
      </w:r>
    </w:p>
    <w:p w14:paraId="61DC3D32" w14:textId="77777777" w:rsidR="00CE3ADE" w:rsidRPr="00CE3ADE" w:rsidRDefault="00CE3ADE" w:rsidP="00CE3ADE">
      <w:pPr>
        <w:rPr>
          <w:rFonts w:asciiTheme="majorHAnsi" w:hAnsiTheme="majorHAnsi"/>
          <w:sz w:val="22"/>
          <w:szCs w:val="22"/>
        </w:rPr>
      </w:pPr>
    </w:p>
    <w:p w14:paraId="59249E39" w14:textId="77777777" w:rsidR="00CE3ADE" w:rsidRDefault="00CE3ADE" w:rsidP="00CE3ADE">
      <w:p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Dialect Universal Markers: Some clinical markers of DLD are found in all dialects of English, including a reliance on generic words and simple sentence structure.</w:t>
      </w:r>
    </w:p>
    <w:p w14:paraId="6CD6E298" w14:textId="77777777" w:rsidR="00CE3ADE" w:rsidRPr="00CE3ADE" w:rsidRDefault="00CE3ADE" w:rsidP="00CE3ADE">
      <w:pPr>
        <w:rPr>
          <w:rFonts w:asciiTheme="majorHAnsi" w:hAnsiTheme="majorHAnsi"/>
          <w:sz w:val="22"/>
          <w:szCs w:val="22"/>
        </w:rPr>
      </w:pPr>
    </w:p>
    <w:p w14:paraId="0ABFE505" w14:textId="77777777" w:rsidR="00CE3ADE" w:rsidRPr="00CE3ADE" w:rsidRDefault="00CE3ADE" w:rsidP="00CE3ADE">
      <w:p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Dialect Specific Markers: Some clinical markers of DLD are specific to a child’s dialect and language.</w:t>
      </w:r>
    </w:p>
    <w:p w14:paraId="7EC1B7C5" w14:textId="77777777" w:rsidR="00BE5FE8" w:rsidRDefault="00BE5FE8" w:rsidP="00CE3ADE">
      <w:pPr>
        <w:rPr>
          <w:rFonts w:asciiTheme="majorHAnsi" w:hAnsiTheme="majorHAnsi"/>
          <w:sz w:val="22"/>
          <w:szCs w:val="22"/>
        </w:rPr>
      </w:pPr>
    </w:p>
    <w:p w14:paraId="68B4014B" w14:textId="77777777" w:rsidR="00CE3ADE" w:rsidRPr="00CE3ADE" w:rsidRDefault="00CE3ADE" w:rsidP="00CE3ADE">
      <w:p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SLP services are customized to a family’s dialect and language.</w:t>
      </w:r>
    </w:p>
    <w:p w14:paraId="5CA2767B" w14:textId="77777777" w:rsidR="000F01CE" w:rsidRDefault="00CE3ADE" w:rsidP="00A62054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CE3ADE">
        <w:rPr>
          <w:rFonts w:asciiTheme="majorHAnsi" w:hAnsiTheme="majorHAnsi"/>
          <w:sz w:val="22"/>
          <w:szCs w:val="22"/>
        </w:rPr>
        <w:t>Sends a message that SLPs work with children who present with DLD within</w:t>
      </w:r>
      <w:r w:rsidR="000F01CE">
        <w:rPr>
          <w:rFonts w:asciiTheme="majorHAnsi" w:hAnsiTheme="majorHAnsi"/>
          <w:sz w:val="22"/>
          <w:szCs w:val="22"/>
        </w:rPr>
        <w:t xml:space="preserve"> ALL dialects and ALL languages.</w:t>
      </w:r>
    </w:p>
    <w:p w14:paraId="5FA83D86" w14:textId="77777777" w:rsidR="000F01CE" w:rsidRDefault="000F01CE" w:rsidP="000F01CE">
      <w:pPr>
        <w:rPr>
          <w:rFonts w:asciiTheme="majorHAnsi" w:hAnsiTheme="majorHAnsi"/>
          <w:sz w:val="22"/>
          <w:szCs w:val="22"/>
        </w:rPr>
      </w:pPr>
    </w:p>
    <w:p w14:paraId="544D2CA6" w14:textId="77777777" w:rsidR="000F01CE" w:rsidRDefault="000F01CE" w:rsidP="000F01CE">
      <w:pPr>
        <w:rPr>
          <w:rFonts w:asciiTheme="majorHAnsi" w:hAnsiTheme="majorHAnsi"/>
          <w:sz w:val="22"/>
          <w:szCs w:val="22"/>
        </w:rPr>
      </w:pPr>
    </w:p>
    <w:p w14:paraId="2FB6B685" w14:textId="77777777" w:rsidR="000F01CE" w:rsidRPr="00DD365E" w:rsidRDefault="000F01CE" w:rsidP="000F01CE">
      <w:pPr>
        <w:rPr>
          <w:rFonts w:asciiTheme="majorHAnsi" w:hAnsiTheme="majorHAnsi"/>
          <w:b/>
          <w:sz w:val="22"/>
          <w:szCs w:val="22"/>
        </w:rPr>
      </w:pPr>
    </w:p>
    <w:sectPr w:rsidR="000F01CE" w:rsidRPr="00DD365E" w:rsidSect="00BE5FE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912A" w14:textId="77777777" w:rsidR="008B6EB0" w:rsidRDefault="008B6EB0" w:rsidP="00A62054">
      <w:r>
        <w:separator/>
      </w:r>
    </w:p>
  </w:endnote>
  <w:endnote w:type="continuationSeparator" w:id="0">
    <w:p w14:paraId="10180B62" w14:textId="77777777" w:rsidR="008B6EB0" w:rsidRDefault="008B6EB0" w:rsidP="00A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A2FD" w14:textId="77777777" w:rsidR="008B6EB0" w:rsidRDefault="008B6EB0" w:rsidP="00A62054">
      <w:r>
        <w:separator/>
      </w:r>
    </w:p>
  </w:footnote>
  <w:footnote w:type="continuationSeparator" w:id="0">
    <w:p w14:paraId="59741FE7" w14:textId="77777777" w:rsidR="008B6EB0" w:rsidRDefault="008B6EB0" w:rsidP="00A6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0721B2EF1753C4BA84A771625717B79"/>
      </w:placeholder>
      <w:temporary/>
      <w:showingPlcHdr/>
      <w15:appearance w15:val="hidden"/>
    </w:sdtPr>
    <w:sdtEndPr/>
    <w:sdtContent>
      <w:p w14:paraId="2131D35F" w14:textId="77777777" w:rsidR="00A62054" w:rsidRDefault="00A62054">
        <w:pPr>
          <w:pStyle w:val="Header"/>
        </w:pPr>
        <w:r>
          <w:t>[Type here]</w:t>
        </w:r>
      </w:p>
    </w:sdtContent>
  </w:sdt>
  <w:p w14:paraId="0F86ABAC" w14:textId="77777777" w:rsidR="00A62054" w:rsidRDefault="00A6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B2E"/>
    <w:multiLevelType w:val="hybridMultilevel"/>
    <w:tmpl w:val="CB1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518"/>
    <w:multiLevelType w:val="hybridMultilevel"/>
    <w:tmpl w:val="CF0C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A44"/>
    <w:multiLevelType w:val="hybridMultilevel"/>
    <w:tmpl w:val="B23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46CA"/>
    <w:multiLevelType w:val="hybridMultilevel"/>
    <w:tmpl w:val="D626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1437"/>
    <w:multiLevelType w:val="hybridMultilevel"/>
    <w:tmpl w:val="6AD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B96"/>
    <w:multiLevelType w:val="hybridMultilevel"/>
    <w:tmpl w:val="0614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17E2"/>
    <w:multiLevelType w:val="hybridMultilevel"/>
    <w:tmpl w:val="B7B4F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518"/>
    <w:multiLevelType w:val="hybridMultilevel"/>
    <w:tmpl w:val="D27EC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25C47"/>
    <w:multiLevelType w:val="hybridMultilevel"/>
    <w:tmpl w:val="AF6AF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443"/>
    <w:multiLevelType w:val="hybridMultilevel"/>
    <w:tmpl w:val="A1AA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62FC"/>
    <w:multiLevelType w:val="hybridMultilevel"/>
    <w:tmpl w:val="786E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08C2"/>
    <w:multiLevelType w:val="hybridMultilevel"/>
    <w:tmpl w:val="6574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915C3"/>
    <w:multiLevelType w:val="hybridMultilevel"/>
    <w:tmpl w:val="2D0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34562"/>
    <w:multiLevelType w:val="hybridMultilevel"/>
    <w:tmpl w:val="0D4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37DF"/>
    <w:multiLevelType w:val="hybridMultilevel"/>
    <w:tmpl w:val="9E92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67015"/>
    <w:multiLevelType w:val="hybridMultilevel"/>
    <w:tmpl w:val="6B0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32AC5"/>
    <w:multiLevelType w:val="hybridMultilevel"/>
    <w:tmpl w:val="156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310FE"/>
    <w:multiLevelType w:val="hybridMultilevel"/>
    <w:tmpl w:val="128E4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D1E1E"/>
    <w:multiLevelType w:val="hybridMultilevel"/>
    <w:tmpl w:val="38A21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6"/>
  </w:num>
  <w:num w:numId="7">
    <w:abstractNumId w:val="14"/>
  </w:num>
  <w:num w:numId="8">
    <w:abstractNumId w:val="18"/>
  </w:num>
  <w:num w:numId="9">
    <w:abstractNumId w:val="6"/>
  </w:num>
  <w:num w:numId="10">
    <w:abstractNumId w:val="10"/>
  </w:num>
  <w:num w:numId="11">
    <w:abstractNumId w:val="17"/>
  </w:num>
  <w:num w:numId="12">
    <w:abstractNumId w:val="1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FD"/>
    <w:rsid w:val="000F01CE"/>
    <w:rsid w:val="002633B6"/>
    <w:rsid w:val="003E5BFD"/>
    <w:rsid w:val="00594409"/>
    <w:rsid w:val="008B6EB0"/>
    <w:rsid w:val="00A62054"/>
    <w:rsid w:val="00AA2796"/>
    <w:rsid w:val="00B25E89"/>
    <w:rsid w:val="00BE5FE8"/>
    <w:rsid w:val="00CE3ADE"/>
    <w:rsid w:val="00DD365E"/>
    <w:rsid w:val="00DF242D"/>
    <w:rsid w:val="00E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90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B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B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054"/>
  </w:style>
  <w:style w:type="paragraph" w:styleId="Footer">
    <w:name w:val="footer"/>
    <w:basedOn w:val="Normal"/>
    <w:link w:val="FooterChar"/>
    <w:uiPriority w:val="99"/>
    <w:unhideWhenUsed/>
    <w:rsid w:val="00A62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.lsu.edu/oetting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der.pubs.asha.org/do/10.1044/leader.FMP.25112020.12/ful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dandme.org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aculty.lsu.edu/oetting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dandme.org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721B2EF1753C4BA84A77162571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637F-CE40-4B49-9A09-675B34E71211}"/>
      </w:docPartPr>
      <w:docPartBody>
        <w:p w:rsidR="00E679E0" w:rsidRDefault="00D00862" w:rsidP="00D00862">
          <w:pPr>
            <w:pStyle w:val="E0721B2EF1753C4BA84A771625717B7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62"/>
    <w:rsid w:val="00791EE1"/>
    <w:rsid w:val="00D00862"/>
    <w:rsid w:val="00E679E0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721B2EF1753C4BA84A771625717B79">
    <w:name w:val="E0721B2EF1753C4BA84A771625717B79"/>
    <w:rsid w:val="00D00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spearman</dc:creator>
  <cp:keywords/>
  <dc:description/>
  <cp:lastModifiedBy>Janna B Oetting</cp:lastModifiedBy>
  <cp:revision>2</cp:revision>
  <dcterms:created xsi:type="dcterms:W3CDTF">2021-06-17T16:30:00Z</dcterms:created>
  <dcterms:modified xsi:type="dcterms:W3CDTF">2021-06-17T16:30:00Z</dcterms:modified>
</cp:coreProperties>
</file>